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F4" w:rsidRDefault="00806773" w:rsidP="00806773">
      <w:pPr>
        <w:pStyle w:val="NoSpacing"/>
        <w:jc w:val="center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Thursday February 9, 2017</w:t>
      </w:r>
    </w:p>
    <w:p w:rsidR="00806773" w:rsidRDefault="00806773" w:rsidP="00806773">
      <w:pPr>
        <w:pStyle w:val="NoSpacing"/>
        <w:jc w:val="center"/>
        <w:rPr>
          <w:rFonts w:ascii="Kristen ITC" w:hAnsi="Kristen ITC"/>
          <w:sz w:val="26"/>
          <w:szCs w:val="26"/>
        </w:rPr>
      </w:pP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Spelling- Test tomorrow</w:t>
      </w: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Religion-extra credit due 2/28</w:t>
      </w: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Social- Test Friday</w:t>
      </w: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Reading- book report due 2/1 (6-8 sentences)</w:t>
      </w: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</w:p>
    <w:p w:rsid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Math- division facts 5x each</w:t>
      </w:r>
    </w:p>
    <w:p w:rsidR="00806773" w:rsidRPr="00806773" w:rsidRDefault="00806773" w:rsidP="00806773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-worksheet</w:t>
      </w:r>
      <w:r w:rsidR="00663208">
        <w:rPr>
          <w:rFonts w:ascii="Kristen ITC" w:hAnsi="Kristen ITC"/>
          <w:sz w:val="26"/>
          <w:szCs w:val="26"/>
        </w:rPr>
        <w:t xml:space="preserve"> #1a,b,2a,3a,b,c,f,h</w:t>
      </w:r>
      <w:bookmarkStart w:id="0" w:name="_GoBack"/>
      <w:bookmarkEnd w:id="0"/>
    </w:p>
    <w:sectPr w:rsidR="00806773" w:rsidRPr="0080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3"/>
    <w:rsid w:val="00663208"/>
    <w:rsid w:val="00806773"/>
    <w:rsid w:val="00EA556A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2</cp:revision>
  <dcterms:created xsi:type="dcterms:W3CDTF">2017-02-09T13:00:00Z</dcterms:created>
  <dcterms:modified xsi:type="dcterms:W3CDTF">2017-02-09T15:51:00Z</dcterms:modified>
</cp:coreProperties>
</file>